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120" w:before="0"/>
        <w:ind w:firstLine="0" w:left="0" w:right="0"/>
        <w:jc w:val="center"/>
        <w:rPr>
          <w:rFonts w:ascii="Arial" w:hAnsi="Arial"/>
          <w:b w:val="0"/>
          <w:i w:val="0"/>
          <w:caps w:val="0"/>
          <w:color w:val="000000"/>
          <w:spacing w:val="0"/>
          <w:sz w:val="24"/>
          <w:shd w:fill="F6F6F6" w:val="clear"/>
        </w:rPr>
      </w:pPr>
      <w:r>
        <w:rPr>
          <w:rFonts w:ascii="Arial" w:hAnsi="Arial"/>
          <w:b w:val="1"/>
          <w:i w:val="0"/>
          <w:caps w:val="0"/>
          <w:color w:val="000000"/>
          <w:spacing w:val="0"/>
          <w:sz w:val="24"/>
          <w:shd w:fill="F6F6F6" w:val="clear"/>
        </w:rPr>
        <w:t>Об условиях охраны здоровья обучающихся</w:t>
      </w:r>
    </w:p>
    <w:p w14:paraId="02000000">
      <w:pPr>
        <w:spacing w:after="120" w:before="0"/>
        <w:ind w:firstLine="0" w:left="0" w:right="0"/>
        <w:jc w:val="left"/>
        <w:rPr>
          <w:rFonts w:ascii="Arial" w:hAnsi="Arial"/>
          <w:b w:val="0"/>
          <w:i w:val="0"/>
          <w:caps w:val="0"/>
          <w:color w:val="000000"/>
          <w:spacing w:val="0"/>
          <w:sz w:val="18"/>
          <w:shd w:fill="F6F6F6" w:val="clear"/>
        </w:rPr>
      </w:pPr>
      <w:r>
        <w:br/>
      </w:r>
      <w:r>
        <w:rPr>
          <w:rFonts w:ascii="Arial" w:hAnsi="Arial"/>
          <w:b w:val="0"/>
          <w:i w:val="0"/>
          <w:caps w:val="0"/>
          <w:color w:val="000000"/>
          <w:spacing w:val="0"/>
          <w:sz w:val="18"/>
          <w:shd w:fill="F6F6F6" w:val="clear"/>
        </w:rPr>
        <w:t> </w:t>
      </w:r>
    </w:p>
    <w:p w14:paraId="03000000">
      <w:r>
        <w:t>Здание МБОУ «Нижнечершилинская ООШ» оснащено противопожарной сигнализацией, необходимыми табличками и указателями с обеспечением визуальной и звуковой информацией для сигнализации об опасности.Первичная медико-санитарная помощь обучающимся оказывается в помещении Нижнечершилинской ФАП на основании договора «Об организации первичной медико-санитарной помощи несовершеннолетним в период обучения и воспитания в общеобразовательных организациях РТ в помещениях медицинской организации».</w:t>
      </w:r>
    </w:p>
    <w:p w14:paraId="04000000"/>
    <w:sectPr/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2023-09-11T10:17:52Z</dcterms:modified>
</cp:coreProperties>
</file>